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95" w:rsidRDefault="00142595" w:rsidP="002838C0">
      <w:pPr>
        <w:ind w:right="72"/>
        <w:jc w:val="center"/>
        <w:rPr>
          <w:i/>
          <w:sz w:val="20"/>
          <w:szCs w:val="20"/>
        </w:rPr>
      </w:pP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Республиканское унитарное предприятие</w:t>
      </w: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«Информационно-издательский центр по налогам и сборам»</w:t>
      </w:r>
    </w:p>
    <w:p w:rsidR="00B1548D" w:rsidRDefault="007119E3" w:rsidP="00B1548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4C3C33">
        <w:rPr>
          <w:sz w:val="20"/>
          <w:szCs w:val="20"/>
        </w:rPr>
        <w:t>5</w:t>
      </w:r>
      <w:r w:rsidR="00732750">
        <w:rPr>
          <w:sz w:val="20"/>
          <w:szCs w:val="20"/>
        </w:rPr>
        <w:t xml:space="preserve"> </w:t>
      </w:r>
      <w:r w:rsidR="005A6E1C">
        <w:rPr>
          <w:sz w:val="20"/>
          <w:szCs w:val="20"/>
        </w:rPr>
        <w:t>января</w:t>
      </w:r>
      <w:r w:rsidR="002838C0" w:rsidRPr="007C5495">
        <w:rPr>
          <w:sz w:val="20"/>
          <w:szCs w:val="20"/>
        </w:rPr>
        <w:t xml:space="preserve"> 20</w:t>
      </w:r>
      <w:r w:rsidR="005A6E1C">
        <w:rPr>
          <w:sz w:val="20"/>
          <w:szCs w:val="20"/>
        </w:rPr>
        <w:t>20</w:t>
      </w:r>
      <w:r w:rsidR="002838C0" w:rsidRPr="007C5495">
        <w:rPr>
          <w:sz w:val="20"/>
          <w:szCs w:val="20"/>
        </w:rPr>
        <w:t xml:space="preserve"> года</w:t>
      </w:r>
      <w:r w:rsidR="00B1548D" w:rsidRPr="007C5495">
        <w:rPr>
          <w:b/>
          <w:sz w:val="20"/>
          <w:szCs w:val="20"/>
        </w:rPr>
        <w:t xml:space="preserve"> </w:t>
      </w:r>
    </w:p>
    <w:p w:rsidR="00F44304" w:rsidRPr="00F44304" w:rsidRDefault="00F44304" w:rsidP="00B1548D">
      <w:pPr>
        <w:jc w:val="center"/>
        <w:rPr>
          <w:sz w:val="20"/>
          <w:szCs w:val="20"/>
        </w:rPr>
      </w:pPr>
      <w:r w:rsidRPr="00F44304">
        <w:rPr>
          <w:sz w:val="20"/>
          <w:szCs w:val="20"/>
        </w:rPr>
        <w:t>Информационно-консультационные услуги</w:t>
      </w:r>
      <w:r>
        <w:rPr>
          <w:sz w:val="20"/>
          <w:szCs w:val="20"/>
        </w:rPr>
        <w:t xml:space="preserve"> по теме</w:t>
      </w:r>
    </w:p>
    <w:p w:rsidR="005019E5" w:rsidRPr="0006274B" w:rsidRDefault="0006274B" w:rsidP="00E61CE9">
      <w:pPr>
        <w:jc w:val="center"/>
        <w:rPr>
          <w:rFonts w:eastAsiaTheme="minorHAnsi"/>
          <w:b/>
          <w:bCs/>
          <w:lang w:eastAsia="en-US"/>
        </w:rPr>
      </w:pPr>
      <w:bookmarkStart w:id="0" w:name="_Hlk20144461"/>
      <w:r w:rsidRPr="0006274B">
        <w:rPr>
          <w:rFonts w:eastAsiaTheme="minorHAnsi"/>
          <w:b/>
          <w:bCs/>
          <w:lang w:eastAsia="en-US"/>
        </w:rPr>
        <w:t>«</w:t>
      </w:r>
      <w:bookmarkStart w:id="1" w:name="_Hlk27490964"/>
      <w:bookmarkStart w:id="2" w:name="_Hlk26794050"/>
      <w:r w:rsidR="005A6E1C">
        <w:rPr>
          <w:b/>
        </w:rPr>
        <w:t>Действующая практика налогового законодательства и некоторые особенности его применения в 2020 году</w:t>
      </w:r>
      <w:bookmarkEnd w:id="1"/>
      <w:r w:rsidR="005019E5">
        <w:rPr>
          <w:rFonts w:eastAsiaTheme="minorHAnsi"/>
          <w:b/>
          <w:bCs/>
          <w:lang w:eastAsia="en-US"/>
        </w:rPr>
        <w:t>»</w:t>
      </w:r>
      <w:bookmarkEnd w:id="2"/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8428"/>
      </w:tblGrid>
      <w:tr w:rsidR="002838C0" w:rsidRPr="0006274B" w:rsidTr="00741FAE">
        <w:trPr>
          <w:cantSplit/>
          <w:trHeight w:val="1230"/>
        </w:trPr>
        <w:tc>
          <w:tcPr>
            <w:tcW w:w="2096" w:type="dxa"/>
            <w:vAlign w:val="center"/>
            <w:hideMark/>
          </w:tcPr>
          <w:bookmarkEnd w:id="0"/>
          <w:p w:rsidR="002838C0" w:rsidRPr="0006274B" w:rsidRDefault="002838C0" w:rsidP="009819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428" w:type="dxa"/>
            <w:vAlign w:val="center"/>
            <w:hideMark/>
          </w:tcPr>
          <w:p w:rsidR="005019E5" w:rsidRPr="00E61CE9" w:rsidRDefault="005019E5" w:rsidP="00741FAE">
            <w:p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E61CE9">
              <w:rPr>
                <w:sz w:val="19"/>
                <w:szCs w:val="19"/>
                <w:lang w:eastAsia="en-US"/>
              </w:rPr>
              <w:t>1</w:t>
            </w:r>
            <w:bookmarkStart w:id="3" w:name="_Hlk26794231"/>
            <w:r w:rsidR="005A6E1C" w:rsidRPr="00E61CE9">
              <w:rPr>
                <w:sz w:val="19"/>
                <w:szCs w:val="19"/>
                <w:lang w:eastAsia="en-US"/>
              </w:rPr>
              <w:t>. Налог на добавленную стоимость: актуальные вопросы-ответы. Рекомендации по порядку заполнения налоговых деклараций (расчетов) по налогу на добавленную стоимость</w:t>
            </w:r>
            <w:r w:rsidRPr="00E61CE9">
              <w:rPr>
                <w:sz w:val="19"/>
                <w:szCs w:val="19"/>
                <w:lang w:eastAsia="en-US"/>
              </w:rPr>
              <w:t>.</w:t>
            </w:r>
            <w:bookmarkEnd w:id="3"/>
          </w:p>
          <w:p w:rsidR="005A6E1C" w:rsidRPr="00E61CE9" w:rsidRDefault="005019E5" w:rsidP="00741FAE">
            <w:p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E61CE9">
              <w:rPr>
                <w:sz w:val="19"/>
                <w:szCs w:val="19"/>
                <w:lang w:eastAsia="en-US"/>
              </w:rPr>
              <w:t>2</w:t>
            </w:r>
            <w:r w:rsidR="0006274B" w:rsidRPr="00E61CE9">
              <w:rPr>
                <w:sz w:val="19"/>
                <w:szCs w:val="19"/>
                <w:lang w:eastAsia="en-US"/>
              </w:rPr>
              <w:t xml:space="preserve">. </w:t>
            </w:r>
            <w:bookmarkStart w:id="4" w:name="_Hlk26794285"/>
            <w:r w:rsidR="005A6E1C" w:rsidRPr="00E61CE9">
              <w:rPr>
                <w:sz w:val="19"/>
                <w:szCs w:val="19"/>
                <w:lang w:eastAsia="en-US"/>
              </w:rPr>
              <w:t>Механизм применения ЭСЧФ. Особенности проведения предварительного контроля с использованием АИС «Учет счетов-фактур»</w:t>
            </w:r>
          </w:p>
          <w:p w:rsidR="0006274B" w:rsidRPr="00E61CE9" w:rsidRDefault="005A6E1C" w:rsidP="00741FAE">
            <w:p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E61CE9">
              <w:rPr>
                <w:sz w:val="19"/>
                <w:szCs w:val="19"/>
                <w:lang w:eastAsia="en-US"/>
              </w:rPr>
              <w:t>3</w:t>
            </w:r>
            <w:r w:rsidR="007460E5" w:rsidRPr="00E61CE9">
              <w:rPr>
                <w:sz w:val="19"/>
                <w:szCs w:val="19"/>
                <w:lang w:eastAsia="en-US"/>
              </w:rPr>
              <w:t>.</w:t>
            </w:r>
            <w:r w:rsidRPr="00E61CE9">
              <w:rPr>
                <w:sz w:val="19"/>
                <w:szCs w:val="19"/>
                <w:lang w:eastAsia="en-US"/>
              </w:rPr>
              <w:t xml:space="preserve"> Состав затрат при налогообложении прибыли. Рекомендации по порядку заполнения налоговых деклараций (расчетов) по налогу на прибыль.</w:t>
            </w:r>
          </w:p>
          <w:p w:rsidR="005A6E1C" w:rsidRPr="00E61CE9" w:rsidRDefault="005A6E1C" w:rsidP="00741FAE">
            <w:p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E61CE9">
              <w:rPr>
                <w:sz w:val="19"/>
                <w:szCs w:val="19"/>
                <w:lang w:eastAsia="en-US"/>
              </w:rPr>
              <w:t>4. Исчисление и уплата подоходного налога с физических лиц.</w:t>
            </w:r>
          </w:p>
          <w:bookmarkEnd w:id="4"/>
          <w:p w:rsidR="00E27D95" w:rsidRPr="00E61CE9" w:rsidRDefault="00E27D95" w:rsidP="0006274B">
            <w:pPr>
              <w:spacing w:line="256" w:lineRule="auto"/>
              <w:ind w:left="695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1932"/>
        </w:trPr>
        <w:tc>
          <w:tcPr>
            <w:tcW w:w="2096" w:type="dxa"/>
            <w:hideMark/>
          </w:tcPr>
          <w:p w:rsidR="002838C0" w:rsidRPr="0006274B" w:rsidRDefault="002838C0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 xml:space="preserve">  Стоимость</w:t>
            </w:r>
          </w:p>
          <w:p w:rsidR="002838C0" w:rsidRPr="0006274B" w:rsidRDefault="002838C0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 xml:space="preserve">  услуги:</w:t>
            </w:r>
          </w:p>
        </w:tc>
        <w:tc>
          <w:tcPr>
            <w:tcW w:w="8428" w:type="dxa"/>
            <w:vAlign w:val="center"/>
            <w:hideMark/>
          </w:tcPr>
          <w:p w:rsidR="002838C0" w:rsidRPr="001143C0" w:rsidRDefault="007119E3" w:rsidP="009819E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5" w:name="_Hlk26795775"/>
            <w:bookmarkStart w:id="6" w:name="_Hlk505094293"/>
            <w:r w:rsidRPr="001143C0">
              <w:rPr>
                <w:b/>
                <w:color w:val="000000" w:themeColor="text1"/>
                <w:sz w:val="20"/>
                <w:szCs w:val="20"/>
              </w:rPr>
              <w:t>133,</w:t>
            </w:r>
            <w:r w:rsidR="001143C0" w:rsidRPr="001143C0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2838C0" w:rsidRPr="001143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38C0" w:rsidRPr="001143C0">
              <w:rPr>
                <w:color w:val="000000" w:themeColor="text1"/>
                <w:sz w:val="20"/>
                <w:szCs w:val="20"/>
              </w:rPr>
              <w:t>(</w:t>
            </w:r>
            <w:r w:rsidRPr="001143C0">
              <w:rPr>
                <w:color w:val="000000" w:themeColor="text1"/>
                <w:sz w:val="20"/>
                <w:szCs w:val="20"/>
              </w:rPr>
              <w:t>Сто тридцать</w:t>
            </w:r>
            <w:r w:rsidR="00B5489B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43C0">
              <w:rPr>
                <w:color w:val="000000" w:themeColor="text1"/>
                <w:sz w:val="20"/>
                <w:szCs w:val="20"/>
              </w:rPr>
              <w:t>три</w:t>
            </w:r>
            <w:r w:rsidR="00F44304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548D" w:rsidRPr="001143C0">
              <w:rPr>
                <w:color w:val="000000" w:themeColor="text1"/>
                <w:sz w:val="20"/>
                <w:szCs w:val="20"/>
              </w:rPr>
              <w:t>белорусск</w:t>
            </w:r>
            <w:r w:rsidR="00B5489B" w:rsidRPr="001143C0">
              <w:rPr>
                <w:color w:val="000000" w:themeColor="text1"/>
                <w:sz w:val="20"/>
                <w:szCs w:val="20"/>
              </w:rPr>
              <w:t>и</w:t>
            </w:r>
            <w:r w:rsidR="00E61CE9" w:rsidRPr="001143C0">
              <w:rPr>
                <w:color w:val="000000" w:themeColor="text1"/>
                <w:sz w:val="20"/>
                <w:szCs w:val="20"/>
              </w:rPr>
              <w:t>х</w:t>
            </w:r>
            <w:r w:rsidR="00F061AC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FC6" w:rsidRPr="001143C0">
              <w:rPr>
                <w:color w:val="000000" w:themeColor="text1"/>
                <w:sz w:val="20"/>
                <w:szCs w:val="20"/>
              </w:rPr>
              <w:t>рубл</w:t>
            </w:r>
            <w:r w:rsidRPr="001143C0">
              <w:rPr>
                <w:color w:val="000000" w:themeColor="text1"/>
                <w:sz w:val="20"/>
                <w:szCs w:val="20"/>
              </w:rPr>
              <w:t>я</w:t>
            </w:r>
            <w:r w:rsidR="00CA6FC6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43C0" w:rsidRPr="001143C0">
              <w:rPr>
                <w:color w:val="000000" w:themeColor="text1"/>
                <w:sz w:val="20"/>
                <w:szCs w:val="20"/>
              </w:rPr>
              <w:t>30</w:t>
            </w:r>
            <w:r w:rsidR="00CA6FC6" w:rsidRPr="001143C0">
              <w:rPr>
                <w:color w:val="000000" w:themeColor="text1"/>
                <w:sz w:val="20"/>
                <w:szCs w:val="20"/>
              </w:rPr>
              <w:t xml:space="preserve"> копе</w:t>
            </w:r>
            <w:r w:rsidR="00E26C7E" w:rsidRPr="001143C0">
              <w:rPr>
                <w:color w:val="000000" w:themeColor="text1"/>
                <w:sz w:val="20"/>
                <w:szCs w:val="20"/>
              </w:rPr>
              <w:t>ек</w:t>
            </w:r>
            <w:r w:rsidR="002838C0" w:rsidRPr="001143C0">
              <w:rPr>
                <w:color w:val="000000" w:themeColor="text1"/>
                <w:sz w:val="20"/>
                <w:szCs w:val="20"/>
              </w:rPr>
              <w:t xml:space="preserve">), в т.ч. НДС 20% - </w:t>
            </w:r>
            <w:r w:rsidRPr="001143C0">
              <w:rPr>
                <w:color w:val="000000" w:themeColor="text1"/>
                <w:sz w:val="20"/>
                <w:szCs w:val="20"/>
              </w:rPr>
              <w:t>22</w:t>
            </w:r>
            <w:r w:rsidR="00B5489B" w:rsidRPr="001143C0">
              <w:rPr>
                <w:color w:val="000000" w:themeColor="text1"/>
                <w:sz w:val="20"/>
                <w:szCs w:val="20"/>
              </w:rPr>
              <w:t>,</w:t>
            </w:r>
            <w:r w:rsidR="001143C0">
              <w:rPr>
                <w:color w:val="000000" w:themeColor="text1"/>
                <w:sz w:val="20"/>
                <w:szCs w:val="20"/>
              </w:rPr>
              <w:t>22</w:t>
            </w:r>
            <w:r w:rsidR="00F8347C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38C0" w:rsidRPr="001143C0">
              <w:rPr>
                <w:color w:val="000000" w:themeColor="text1"/>
                <w:sz w:val="20"/>
                <w:szCs w:val="20"/>
              </w:rPr>
              <w:t>(</w:t>
            </w:r>
            <w:r w:rsidRPr="001143C0">
              <w:rPr>
                <w:color w:val="000000" w:themeColor="text1"/>
                <w:sz w:val="20"/>
                <w:szCs w:val="20"/>
              </w:rPr>
              <w:t>Двадцать два</w:t>
            </w:r>
            <w:r w:rsidR="00CF6DFF" w:rsidRPr="001143C0">
              <w:rPr>
                <w:color w:val="000000" w:themeColor="text1"/>
                <w:sz w:val="20"/>
                <w:szCs w:val="20"/>
              </w:rPr>
              <w:t xml:space="preserve"> белорусских</w:t>
            </w:r>
            <w:r w:rsidR="00F061AC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FC6" w:rsidRPr="001143C0">
              <w:rPr>
                <w:color w:val="000000" w:themeColor="text1"/>
                <w:sz w:val="20"/>
                <w:szCs w:val="20"/>
              </w:rPr>
              <w:t>рубл</w:t>
            </w:r>
            <w:r w:rsidRPr="001143C0">
              <w:rPr>
                <w:color w:val="000000" w:themeColor="text1"/>
                <w:sz w:val="20"/>
                <w:szCs w:val="20"/>
              </w:rPr>
              <w:t>я</w:t>
            </w:r>
            <w:r w:rsidR="00CA6FC6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43C0">
              <w:rPr>
                <w:color w:val="000000" w:themeColor="text1"/>
                <w:sz w:val="20"/>
                <w:szCs w:val="20"/>
              </w:rPr>
              <w:t>22</w:t>
            </w:r>
            <w:r w:rsidR="00007B63" w:rsidRPr="001143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FC6" w:rsidRPr="001143C0">
              <w:rPr>
                <w:color w:val="000000" w:themeColor="text1"/>
                <w:sz w:val="20"/>
                <w:szCs w:val="20"/>
              </w:rPr>
              <w:t>коп</w:t>
            </w:r>
            <w:r w:rsidR="00BE5597" w:rsidRPr="001143C0">
              <w:rPr>
                <w:color w:val="000000" w:themeColor="text1"/>
                <w:sz w:val="20"/>
                <w:szCs w:val="20"/>
              </w:rPr>
              <w:t>е</w:t>
            </w:r>
            <w:r w:rsidR="001143C0">
              <w:rPr>
                <w:color w:val="000000" w:themeColor="text1"/>
                <w:sz w:val="20"/>
                <w:szCs w:val="20"/>
              </w:rPr>
              <w:t>йки</w:t>
            </w:r>
            <w:r w:rsidR="002838C0" w:rsidRPr="001143C0">
              <w:rPr>
                <w:color w:val="000000" w:themeColor="text1"/>
                <w:sz w:val="20"/>
                <w:szCs w:val="20"/>
              </w:rPr>
              <w:t>)</w:t>
            </w:r>
            <w:bookmarkEnd w:id="5"/>
            <w:r w:rsidR="002838C0" w:rsidRPr="001143C0">
              <w:rPr>
                <w:color w:val="000000" w:themeColor="text1"/>
                <w:sz w:val="20"/>
                <w:szCs w:val="20"/>
              </w:rPr>
              <w:t xml:space="preserve">, </w:t>
            </w:r>
            <w:bookmarkEnd w:id="6"/>
            <w:r w:rsidR="002838C0" w:rsidRPr="001143C0">
              <w:rPr>
                <w:color w:val="000000" w:themeColor="text1"/>
                <w:sz w:val="20"/>
                <w:szCs w:val="20"/>
              </w:rPr>
              <w:t>согласно прейскуранту цен № 3-08 от 11.09.2017.</w:t>
            </w:r>
          </w:p>
          <w:p w:rsidR="002838C0" w:rsidRPr="001143C0" w:rsidRDefault="002838C0" w:rsidP="009819E0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143C0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:rsidR="002838C0" w:rsidRPr="001143C0" w:rsidRDefault="002838C0" w:rsidP="009819E0">
            <w:pPr>
              <w:ind w:firstLine="284"/>
              <w:jc w:val="both"/>
              <w:rPr>
                <w:i/>
                <w:sz w:val="20"/>
                <w:szCs w:val="20"/>
                <w:lang w:eastAsia="en-US"/>
              </w:rPr>
            </w:pPr>
            <w:r w:rsidRPr="001143C0">
              <w:rPr>
                <w:i/>
                <w:sz w:val="20"/>
                <w:szCs w:val="20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:rsidR="002838C0" w:rsidRPr="001143C0" w:rsidRDefault="002838C0" w:rsidP="009819E0">
            <w:pPr>
              <w:ind w:firstLine="284"/>
              <w:jc w:val="both"/>
              <w:rPr>
                <w:i/>
                <w:sz w:val="20"/>
                <w:szCs w:val="20"/>
                <w:lang w:eastAsia="en-US"/>
              </w:rPr>
            </w:pPr>
            <w:r w:rsidRPr="001143C0">
              <w:rPr>
                <w:i/>
                <w:sz w:val="20"/>
                <w:szCs w:val="20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:rsidR="002838C0" w:rsidRPr="001143C0" w:rsidRDefault="002838C0" w:rsidP="009819E0">
            <w:pPr>
              <w:spacing w:line="257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664"/>
        </w:trPr>
        <w:tc>
          <w:tcPr>
            <w:tcW w:w="2096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428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6274B">
              <w:rPr>
                <w:sz w:val="20"/>
                <w:szCs w:val="20"/>
                <w:lang w:eastAsia="en-US"/>
              </w:rPr>
              <w:t>по тел. (017) 269-19-79, 269-19-38, 269-19-35, (025) 691-46-45; факс (017) 269-19-40</w:t>
            </w:r>
          </w:p>
          <w:p w:rsidR="002838C0" w:rsidRPr="0006274B" w:rsidRDefault="002838C0" w:rsidP="009819E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6274B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06274B">
              <w:rPr>
                <w:i/>
                <w:sz w:val="20"/>
                <w:szCs w:val="20"/>
                <w:lang w:eastAsia="en-US"/>
              </w:rPr>
              <w:t>.</w:t>
            </w:r>
            <w:r w:rsidRPr="0006274B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06274B">
              <w:rPr>
                <w:i/>
                <w:sz w:val="20"/>
                <w:szCs w:val="20"/>
                <w:lang w:eastAsia="en-US"/>
              </w:rPr>
              <w:t>-</w:t>
            </w:r>
            <w:r w:rsidRPr="0006274B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06274B">
              <w:rPr>
                <w:i/>
                <w:sz w:val="20"/>
                <w:szCs w:val="20"/>
                <w:lang w:eastAsia="en-US"/>
              </w:rPr>
              <w:t>.</w:t>
            </w:r>
            <w:r w:rsidRPr="0006274B">
              <w:rPr>
                <w:i/>
                <w:sz w:val="20"/>
                <w:szCs w:val="20"/>
                <w:lang w:val="en-US" w:eastAsia="en-US"/>
              </w:rPr>
              <w:t>by</w:t>
            </w:r>
            <w:r w:rsidRPr="0006274B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06274B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06274B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2838C0" w:rsidRPr="0006274B" w:rsidRDefault="002838C0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20"/>
        </w:trPr>
        <w:tc>
          <w:tcPr>
            <w:tcW w:w="2096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428" w:type="dxa"/>
            <w:vAlign w:val="center"/>
            <w:hideMark/>
          </w:tcPr>
          <w:p w:rsidR="002838C0" w:rsidRPr="0006274B" w:rsidRDefault="001F1D4F" w:rsidP="00077607">
            <w:pPr>
              <w:rPr>
                <w:b/>
                <w:i/>
                <w:sz w:val="20"/>
                <w:szCs w:val="20"/>
              </w:rPr>
            </w:pPr>
            <w:r w:rsidRPr="0006274B">
              <w:rPr>
                <w:b/>
                <w:i/>
                <w:sz w:val="20"/>
                <w:szCs w:val="20"/>
              </w:rPr>
              <w:t>г.</w:t>
            </w:r>
            <w:r w:rsidR="007119E3">
              <w:rPr>
                <w:b/>
                <w:i/>
                <w:sz w:val="20"/>
                <w:szCs w:val="20"/>
              </w:rPr>
              <w:t xml:space="preserve"> </w:t>
            </w:r>
            <w:r w:rsidR="004C3C33">
              <w:rPr>
                <w:b/>
                <w:i/>
                <w:sz w:val="20"/>
                <w:szCs w:val="20"/>
              </w:rPr>
              <w:t>Гродно</w:t>
            </w:r>
            <w:r w:rsidR="007C5495" w:rsidRPr="0006274B">
              <w:rPr>
                <w:b/>
                <w:i/>
                <w:sz w:val="20"/>
                <w:szCs w:val="20"/>
              </w:rPr>
              <w:t xml:space="preserve">, </w:t>
            </w:r>
            <w:r w:rsidR="004C3C33" w:rsidRPr="004C3C33">
              <w:rPr>
                <w:b/>
                <w:i/>
                <w:sz w:val="20"/>
                <w:szCs w:val="20"/>
              </w:rPr>
              <w:t>ул. Ожешко, 3</w:t>
            </w:r>
          </w:p>
        </w:tc>
      </w:tr>
      <w:tr w:rsidR="002838C0" w:rsidRPr="0006274B" w:rsidTr="0006274B">
        <w:trPr>
          <w:cantSplit/>
          <w:trHeight w:val="20"/>
        </w:trPr>
        <w:tc>
          <w:tcPr>
            <w:tcW w:w="2096" w:type="dxa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:rsidR="002838C0" w:rsidRPr="0006274B" w:rsidRDefault="002838C0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</w:tc>
        <w:tc>
          <w:tcPr>
            <w:tcW w:w="8428" w:type="dxa"/>
            <w:vAlign w:val="center"/>
            <w:hideMark/>
          </w:tcPr>
          <w:p w:rsidR="002838C0" w:rsidRPr="0006274B" w:rsidRDefault="00696DDF" w:rsidP="00696DD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6274B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7119E3">
              <w:rPr>
                <w:b/>
                <w:sz w:val="20"/>
                <w:szCs w:val="20"/>
                <w:lang w:eastAsia="en-US"/>
              </w:rPr>
              <w:t>09</w:t>
            </w:r>
            <w:r w:rsidR="00F061AC" w:rsidRPr="0006274B">
              <w:rPr>
                <w:b/>
                <w:sz w:val="20"/>
                <w:szCs w:val="20"/>
                <w:lang w:eastAsia="en-US"/>
              </w:rPr>
              <w:t>.</w:t>
            </w:r>
            <w:r w:rsidR="00577D14" w:rsidRPr="0006274B">
              <w:rPr>
                <w:b/>
                <w:sz w:val="20"/>
                <w:szCs w:val="20"/>
                <w:lang w:eastAsia="en-US"/>
              </w:rPr>
              <w:t>3</w:t>
            </w:r>
            <w:r w:rsidR="00F061AC" w:rsidRPr="0006274B">
              <w:rPr>
                <w:b/>
                <w:sz w:val="20"/>
                <w:szCs w:val="20"/>
                <w:lang w:eastAsia="en-US"/>
              </w:rPr>
              <w:t>0</w:t>
            </w:r>
            <w:r w:rsidR="00F061AC" w:rsidRPr="0006274B"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="00F061AC" w:rsidRPr="0006274B">
              <w:rPr>
                <w:b/>
                <w:i/>
                <w:sz w:val="20"/>
                <w:szCs w:val="20"/>
                <w:lang w:eastAsia="en-US"/>
              </w:rPr>
              <w:t xml:space="preserve">Начало </w:t>
            </w:r>
            <w:r w:rsidR="00F061AC" w:rsidRPr="0006274B">
              <w:rPr>
                <w:sz w:val="20"/>
                <w:szCs w:val="20"/>
                <w:lang w:eastAsia="en-US"/>
              </w:rPr>
              <w:t xml:space="preserve">– </w:t>
            </w:r>
            <w:r w:rsidR="00577D14" w:rsidRPr="0006274B">
              <w:rPr>
                <w:b/>
                <w:sz w:val="20"/>
                <w:szCs w:val="20"/>
                <w:lang w:eastAsia="en-US"/>
              </w:rPr>
              <w:t>1</w:t>
            </w:r>
            <w:r w:rsidR="007119E3">
              <w:rPr>
                <w:b/>
                <w:sz w:val="20"/>
                <w:szCs w:val="20"/>
                <w:lang w:eastAsia="en-US"/>
              </w:rPr>
              <w:t>0</w:t>
            </w:r>
            <w:r w:rsidR="00577D14" w:rsidRPr="0006274B">
              <w:rPr>
                <w:b/>
                <w:sz w:val="20"/>
                <w:szCs w:val="20"/>
                <w:lang w:eastAsia="en-US"/>
              </w:rPr>
              <w:t>.0</w:t>
            </w:r>
            <w:r w:rsidR="00F061AC" w:rsidRPr="0006274B">
              <w:rPr>
                <w:b/>
                <w:sz w:val="20"/>
                <w:szCs w:val="20"/>
                <w:lang w:eastAsia="en-US"/>
              </w:rPr>
              <w:t>0</w:t>
            </w:r>
          </w:p>
          <w:p w:rsidR="00F57ED2" w:rsidRPr="0006274B" w:rsidRDefault="00F57ED2" w:rsidP="00696DD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838C0" w:rsidRPr="0006274B" w:rsidTr="0006274B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:rsidR="002838C0" w:rsidRPr="0006274B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:rsidR="002838C0" w:rsidRPr="0006274B" w:rsidRDefault="002838C0" w:rsidP="009819E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6274B">
              <w:rPr>
                <w:b/>
                <w:i/>
                <w:sz w:val="20"/>
                <w:szCs w:val="20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:rsidR="00D84C96" w:rsidRPr="0006274B" w:rsidRDefault="002838C0" w:rsidP="004A0B7E">
      <w:pPr>
        <w:tabs>
          <w:tab w:val="left" w:pos="3720"/>
        </w:tabs>
        <w:jc w:val="center"/>
        <w:rPr>
          <w:b/>
          <w:sz w:val="20"/>
          <w:szCs w:val="20"/>
        </w:rPr>
      </w:pPr>
      <w:r w:rsidRPr="0006274B">
        <w:rPr>
          <w:b/>
          <w:sz w:val="20"/>
          <w:szCs w:val="20"/>
        </w:rPr>
        <w:t>АКТ ОБ ОКАЗАНИИ УСЛУГ б/н</w:t>
      </w:r>
    </w:p>
    <w:p w:rsidR="002838C0" w:rsidRPr="0006274B" w:rsidRDefault="007119E3" w:rsidP="002838C0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1</w:t>
      </w:r>
      <w:r w:rsidR="004C3C33">
        <w:rPr>
          <w:sz w:val="20"/>
          <w:szCs w:val="20"/>
        </w:rPr>
        <w:t>5</w:t>
      </w:r>
      <w:r w:rsidR="004A0B7E" w:rsidRPr="0006274B">
        <w:rPr>
          <w:sz w:val="20"/>
          <w:szCs w:val="20"/>
        </w:rPr>
        <w:t xml:space="preserve"> </w:t>
      </w:r>
      <w:r w:rsidR="00E61CE9">
        <w:rPr>
          <w:sz w:val="20"/>
          <w:szCs w:val="20"/>
        </w:rPr>
        <w:t>января</w:t>
      </w:r>
      <w:r w:rsidR="002838C0" w:rsidRPr="0006274B">
        <w:rPr>
          <w:sz w:val="20"/>
          <w:szCs w:val="20"/>
        </w:rPr>
        <w:t xml:space="preserve"> 20</w:t>
      </w:r>
      <w:r w:rsidR="00E61CE9">
        <w:rPr>
          <w:sz w:val="20"/>
          <w:szCs w:val="20"/>
        </w:rPr>
        <w:t>20</w:t>
      </w:r>
      <w:r w:rsidR="002838C0" w:rsidRPr="0006274B">
        <w:rPr>
          <w:sz w:val="20"/>
          <w:szCs w:val="20"/>
        </w:rPr>
        <w:t xml:space="preserve"> г.          </w:t>
      </w:r>
      <w:r w:rsidR="00E26C7E">
        <w:rPr>
          <w:sz w:val="20"/>
          <w:szCs w:val="20"/>
        </w:rPr>
        <w:t xml:space="preserve">  </w:t>
      </w:r>
      <w:r w:rsidR="002838C0" w:rsidRPr="0006274B">
        <w:rPr>
          <w:sz w:val="20"/>
          <w:szCs w:val="20"/>
        </w:rPr>
        <w:t xml:space="preserve">                                                         </w:t>
      </w:r>
      <w:r w:rsidR="00CF6DFF" w:rsidRPr="0006274B">
        <w:rPr>
          <w:sz w:val="20"/>
          <w:szCs w:val="20"/>
        </w:rPr>
        <w:t xml:space="preserve">            </w:t>
      </w:r>
      <w:r w:rsidR="00985EEA" w:rsidRPr="0006274B">
        <w:rPr>
          <w:sz w:val="20"/>
          <w:szCs w:val="20"/>
        </w:rPr>
        <w:t xml:space="preserve">                                       </w:t>
      </w:r>
      <w:r w:rsidR="00E85F31" w:rsidRPr="0006274B">
        <w:rPr>
          <w:sz w:val="20"/>
          <w:szCs w:val="20"/>
        </w:rPr>
        <w:t xml:space="preserve">  </w:t>
      </w:r>
      <w:r w:rsidR="0006274B">
        <w:rPr>
          <w:sz w:val="20"/>
          <w:szCs w:val="20"/>
        </w:rPr>
        <w:t xml:space="preserve">                                   </w:t>
      </w:r>
      <w:r w:rsidR="00296410" w:rsidRPr="0006274B">
        <w:rPr>
          <w:sz w:val="20"/>
          <w:szCs w:val="20"/>
        </w:rPr>
        <w:t xml:space="preserve"> </w:t>
      </w:r>
      <w:r w:rsidR="00985EEA" w:rsidRPr="0006274B">
        <w:rPr>
          <w:sz w:val="20"/>
          <w:szCs w:val="20"/>
        </w:rPr>
        <w:t>г. Минск</w:t>
      </w:r>
    </w:p>
    <w:p w:rsidR="002838C0" w:rsidRPr="0006274B" w:rsidRDefault="002838C0" w:rsidP="00AF3A2D">
      <w:pPr>
        <w:tabs>
          <w:tab w:val="left" w:pos="6430"/>
        </w:tabs>
        <w:ind w:right="225"/>
        <w:jc w:val="both"/>
        <w:rPr>
          <w:sz w:val="20"/>
          <w:szCs w:val="20"/>
        </w:rPr>
      </w:pPr>
      <w:r w:rsidRPr="0006274B">
        <w:rPr>
          <w:sz w:val="20"/>
          <w:szCs w:val="20"/>
        </w:rPr>
        <w:t xml:space="preserve">               Мы, нижеподписавшиеся:</w:t>
      </w:r>
    </w:p>
    <w:p w:rsidR="00E61CE9" w:rsidRPr="0006274B" w:rsidRDefault="002838C0" w:rsidP="0006274B">
      <w:pPr>
        <w:jc w:val="both"/>
        <w:rPr>
          <w:bCs/>
          <w:sz w:val="20"/>
          <w:szCs w:val="20"/>
        </w:rPr>
      </w:pPr>
      <w:r w:rsidRPr="0006274B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в лице </w:t>
      </w:r>
      <w:r w:rsidR="00D85485" w:rsidRPr="00D85485">
        <w:rPr>
          <w:sz w:val="20"/>
          <w:szCs w:val="20"/>
        </w:rPr>
        <w:t xml:space="preserve">заместителя начальника отдела по организации и проведению семинаров Гурской Галины Геннадьевны, действующего на основании доверенности от </w:t>
      </w:r>
      <w:r w:rsidR="00E61CE9">
        <w:rPr>
          <w:sz w:val="20"/>
          <w:szCs w:val="20"/>
        </w:rPr>
        <w:t>06</w:t>
      </w:r>
      <w:r w:rsidR="00D85485" w:rsidRPr="00D85485">
        <w:rPr>
          <w:sz w:val="20"/>
          <w:szCs w:val="20"/>
        </w:rPr>
        <w:t>.12.201</w:t>
      </w:r>
      <w:r w:rsidR="00E61CE9">
        <w:rPr>
          <w:sz w:val="20"/>
          <w:szCs w:val="20"/>
        </w:rPr>
        <w:t>9</w:t>
      </w:r>
      <w:r w:rsidR="00D85485" w:rsidRPr="00D85485">
        <w:rPr>
          <w:sz w:val="20"/>
          <w:szCs w:val="20"/>
        </w:rPr>
        <w:t xml:space="preserve"> № </w:t>
      </w:r>
      <w:r w:rsidR="00E61CE9">
        <w:rPr>
          <w:sz w:val="20"/>
          <w:szCs w:val="20"/>
        </w:rPr>
        <w:t>125</w:t>
      </w:r>
      <w:r w:rsidR="00AF3A2D" w:rsidRPr="0006274B">
        <w:rPr>
          <w:sz w:val="20"/>
          <w:szCs w:val="20"/>
        </w:rPr>
        <w:t>,</w:t>
      </w:r>
      <w:r w:rsidR="00E61CE9">
        <w:rPr>
          <w:sz w:val="20"/>
          <w:szCs w:val="20"/>
        </w:rPr>
        <w:t xml:space="preserve"> </w:t>
      </w:r>
      <w:r w:rsidR="00AF3A2D" w:rsidRPr="0006274B">
        <w:rPr>
          <w:sz w:val="20"/>
          <w:szCs w:val="20"/>
        </w:rPr>
        <w:t xml:space="preserve">с одной стороны, </w:t>
      </w:r>
      <w:r w:rsidRPr="0006274B">
        <w:rPr>
          <w:sz w:val="20"/>
          <w:szCs w:val="20"/>
        </w:rPr>
        <w:t>и _________________________________________________</w:t>
      </w:r>
      <w:r w:rsidR="00AF3A2D" w:rsidRPr="0006274B">
        <w:rPr>
          <w:sz w:val="20"/>
          <w:szCs w:val="20"/>
        </w:rPr>
        <w:t>_</w:t>
      </w:r>
      <w:r w:rsidR="007C5495" w:rsidRPr="0006274B">
        <w:rPr>
          <w:sz w:val="20"/>
          <w:szCs w:val="20"/>
        </w:rPr>
        <w:t>____________________________________</w:t>
      </w:r>
      <w:r w:rsidRPr="0006274B">
        <w:rPr>
          <w:sz w:val="20"/>
          <w:szCs w:val="20"/>
        </w:rPr>
        <w:t>,</w:t>
      </w:r>
      <w:r w:rsidR="00E61CE9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именуемое</w:t>
      </w:r>
      <w:r w:rsidR="00E61CE9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в дальнейшем «Заказчик», в лице</w:t>
      </w:r>
      <w:r w:rsidR="004B489F" w:rsidRPr="0006274B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____________________________</w:t>
      </w:r>
      <w:r w:rsidR="00AF3A2D" w:rsidRPr="0006274B">
        <w:rPr>
          <w:sz w:val="20"/>
          <w:szCs w:val="20"/>
        </w:rPr>
        <w:t>__________________</w:t>
      </w:r>
      <w:r w:rsidRPr="0006274B">
        <w:rPr>
          <w:sz w:val="20"/>
          <w:szCs w:val="20"/>
        </w:rPr>
        <w:t>, действующего на основании _______________</w:t>
      </w:r>
      <w:r w:rsidR="004C3C33">
        <w:rPr>
          <w:sz w:val="20"/>
          <w:szCs w:val="20"/>
        </w:rPr>
        <w:t>_______</w:t>
      </w:r>
      <w:r w:rsidRPr="0006274B">
        <w:rPr>
          <w:sz w:val="20"/>
          <w:szCs w:val="20"/>
        </w:rPr>
        <w:t>____________</w:t>
      </w:r>
      <w:r w:rsidR="00AF3A2D" w:rsidRPr="0006274B">
        <w:rPr>
          <w:sz w:val="20"/>
          <w:szCs w:val="20"/>
        </w:rPr>
        <w:t>____</w:t>
      </w:r>
      <w:r w:rsidRPr="0006274B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4C3C33">
        <w:rPr>
          <w:sz w:val="20"/>
          <w:szCs w:val="20"/>
        </w:rPr>
        <w:t xml:space="preserve">15 </w:t>
      </w:r>
      <w:r w:rsidR="00E61CE9">
        <w:rPr>
          <w:sz w:val="20"/>
          <w:szCs w:val="20"/>
        </w:rPr>
        <w:t>января</w:t>
      </w:r>
      <w:r w:rsidRPr="0006274B">
        <w:rPr>
          <w:sz w:val="20"/>
          <w:szCs w:val="20"/>
        </w:rPr>
        <w:t xml:space="preserve"> 20</w:t>
      </w:r>
      <w:r w:rsidR="00E61CE9">
        <w:rPr>
          <w:sz w:val="20"/>
          <w:szCs w:val="20"/>
        </w:rPr>
        <w:t>20</w:t>
      </w:r>
      <w:r w:rsidR="004C3C33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г. в</w:t>
      </w:r>
      <w:r w:rsidR="00CF6DFF" w:rsidRPr="0006274B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 xml:space="preserve">г. </w:t>
      </w:r>
      <w:r w:rsidR="004C3C33">
        <w:rPr>
          <w:sz w:val="20"/>
          <w:szCs w:val="20"/>
        </w:rPr>
        <w:t>Гродно</w:t>
      </w:r>
      <w:r w:rsidR="00966627" w:rsidRPr="0006274B">
        <w:rPr>
          <w:sz w:val="20"/>
          <w:szCs w:val="20"/>
        </w:rPr>
        <w:t xml:space="preserve"> </w:t>
      </w:r>
      <w:r w:rsidRPr="0006274B">
        <w:rPr>
          <w:sz w:val="20"/>
          <w:szCs w:val="20"/>
        </w:rPr>
        <w:t>оказал информационно-консультационные услуги по теме</w:t>
      </w:r>
      <w:r w:rsidR="004A0B7E" w:rsidRPr="0006274B">
        <w:rPr>
          <w:sz w:val="20"/>
          <w:szCs w:val="20"/>
        </w:rPr>
        <w:t>:</w:t>
      </w:r>
      <w:r w:rsidR="004A0B7E" w:rsidRPr="0006274B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06274B" w:rsidRPr="0006274B">
        <w:rPr>
          <w:bCs/>
          <w:sz w:val="20"/>
          <w:szCs w:val="20"/>
        </w:rPr>
        <w:t>«</w:t>
      </w:r>
      <w:r w:rsidR="00E61CE9" w:rsidRPr="00E61CE9">
        <w:rPr>
          <w:bCs/>
          <w:sz w:val="20"/>
          <w:szCs w:val="20"/>
        </w:rPr>
        <w:t>Действующая практика налогового законодательства и некоторые особенности его применения в 2020 году</w:t>
      </w:r>
      <w:r w:rsidR="0006274B" w:rsidRPr="0006274B">
        <w:rPr>
          <w:bCs/>
          <w:sz w:val="20"/>
          <w:szCs w:val="20"/>
        </w:rPr>
        <w:t>»</w:t>
      </w:r>
      <w:r w:rsidR="00F752F6">
        <w:rPr>
          <w:bCs/>
          <w:sz w:val="20"/>
          <w:szCs w:val="20"/>
        </w:rPr>
        <w:t>.</w:t>
      </w:r>
    </w:p>
    <w:p w:rsidR="0006274B" w:rsidRPr="0006274B" w:rsidRDefault="002838C0" w:rsidP="0006274B">
      <w:pPr>
        <w:jc w:val="both"/>
        <w:rPr>
          <w:bCs/>
          <w:color w:val="000000" w:themeColor="text1"/>
          <w:sz w:val="20"/>
          <w:szCs w:val="20"/>
        </w:rPr>
      </w:pPr>
      <w:r w:rsidRPr="0006274B">
        <w:rPr>
          <w:i/>
          <w:sz w:val="20"/>
          <w:szCs w:val="20"/>
        </w:rPr>
        <w:t xml:space="preserve">      Стоимость услуги для </w:t>
      </w:r>
      <w:r w:rsidR="00C5157B" w:rsidRPr="0006274B">
        <w:rPr>
          <w:i/>
          <w:sz w:val="20"/>
          <w:szCs w:val="20"/>
        </w:rPr>
        <w:t>1 (</w:t>
      </w:r>
      <w:r w:rsidRPr="0006274B">
        <w:rPr>
          <w:i/>
          <w:sz w:val="20"/>
          <w:szCs w:val="20"/>
        </w:rPr>
        <w:t>одного</w:t>
      </w:r>
      <w:r w:rsidR="00C5157B" w:rsidRPr="0006274B">
        <w:rPr>
          <w:i/>
          <w:sz w:val="20"/>
          <w:szCs w:val="20"/>
        </w:rPr>
        <w:t>)</w:t>
      </w:r>
      <w:r w:rsidRPr="0006274B">
        <w:rPr>
          <w:i/>
          <w:sz w:val="20"/>
          <w:szCs w:val="20"/>
        </w:rPr>
        <w:t xml:space="preserve"> представителя Заказчика составляет</w:t>
      </w:r>
      <w:r w:rsidRPr="0006274B">
        <w:rPr>
          <w:sz w:val="20"/>
          <w:szCs w:val="20"/>
        </w:rPr>
        <w:t xml:space="preserve"> </w:t>
      </w:r>
      <w:r w:rsidR="007119E3" w:rsidRPr="001143C0">
        <w:rPr>
          <w:b/>
          <w:bCs/>
          <w:color w:val="000000" w:themeColor="text1"/>
          <w:sz w:val="20"/>
          <w:szCs w:val="20"/>
        </w:rPr>
        <w:t>133,</w:t>
      </w:r>
      <w:r w:rsidR="001143C0" w:rsidRPr="001143C0">
        <w:rPr>
          <w:b/>
          <w:bCs/>
          <w:color w:val="000000" w:themeColor="text1"/>
          <w:sz w:val="20"/>
          <w:szCs w:val="20"/>
        </w:rPr>
        <w:t>30</w:t>
      </w:r>
      <w:bookmarkStart w:id="7" w:name="_GoBack"/>
      <w:bookmarkEnd w:id="7"/>
      <w:r w:rsidR="0006274B" w:rsidRPr="0006274B">
        <w:rPr>
          <w:b/>
          <w:bCs/>
          <w:color w:val="000000" w:themeColor="text1"/>
          <w:sz w:val="20"/>
          <w:szCs w:val="20"/>
        </w:rPr>
        <w:t xml:space="preserve"> </w:t>
      </w:r>
      <w:r w:rsidR="0006274B" w:rsidRPr="0006274B">
        <w:rPr>
          <w:bCs/>
          <w:color w:val="000000" w:themeColor="text1"/>
          <w:sz w:val="20"/>
          <w:szCs w:val="20"/>
        </w:rPr>
        <w:t>(</w:t>
      </w:r>
      <w:r w:rsidR="007119E3">
        <w:rPr>
          <w:bCs/>
          <w:color w:val="000000" w:themeColor="text1"/>
          <w:sz w:val="20"/>
          <w:szCs w:val="20"/>
        </w:rPr>
        <w:t>Сто</w:t>
      </w:r>
      <w:r w:rsidR="00B5489B">
        <w:rPr>
          <w:bCs/>
          <w:color w:val="000000" w:themeColor="text1"/>
          <w:sz w:val="20"/>
          <w:szCs w:val="20"/>
        </w:rPr>
        <w:t xml:space="preserve"> </w:t>
      </w:r>
      <w:r w:rsidR="007119E3">
        <w:rPr>
          <w:bCs/>
          <w:color w:val="000000" w:themeColor="text1"/>
          <w:sz w:val="20"/>
          <w:szCs w:val="20"/>
        </w:rPr>
        <w:t>тридцать три</w:t>
      </w:r>
      <w:r w:rsidR="0006274B" w:rsidRPr="0006274B">
        <w:rPr>
          <w:bCs/>
          <w:color w:val="000000" w:themeColor="text1"/>
          <w:sz w:val="20"/>
          <w:szCs w:val="20"/>
        </w:rPr>
        <w:t xml:space="preserve"> белорусски</w:t>
      </w:r>
      <w:r w:rsidR="00E61CE9">
        <w:rPr>
          <w:bCs/>
          <w:color w:val="000000" w:themeColor="text1"/>
          <w:sz w:val="20"/>
          <w:szCs w:val="20"/>
        </w:rPr>
        <w:t>х</w:t>
      </w:r>
      <w:r w:rsidR="0006274B" w:rsidRPr="0006274B">
        <w:rPr>
          <w:bCs/>
          <w:color w:val="000000" w:themeColor="text1"/>
          <w:sz w:val="20"/>
          <w:szCs w:val="20"/>
        </w:rPr>
        <w:t xml:space="preserve"> рубл</w:t>
      </w:r>
      <w:r w:rsidR="007119E3">
        <w:rPr>
          <w:bCs/>
          <w:color w:val="000000" w:themeColor="text1"/>
          <w:sz w:val="20"/>
          <w:szCs w:val="20"/>
        </w:rPr>
        <w:t>я</w:t>
      </w:r>
      <w:r w:rsidR="0006274B" w:rsidRPr="0006274B">
        <w:rPr>
          <w:bCs/>
          <w:color w:val="000000" w:themeColor="text1"/>
          <w:sz w:val="20"/>
          <w:szCs w:val="20"/>
        </w:rPr>
        <w:t xml:space="preserve"> </w:t>
      </w:r>
      <w:r w:rsidR="001143C0">
        <w:rPr>
          <w:bCs/>
          <w:color w:val="000000" w:themeColor="text1"/>
          <w:sz w:val="20"/>
          <w:szCs w:val="20"/>
        </w:rPr>
        <w:t>30</w:t>
      </w:r>
      <w:r w:rsidR="0006274B" w:rsidRPr="0006274B">
        <w:rPr>
          <w:bCs/>
          <w:color w:val="000000" w:themeColor="text1"/>
          <w:sz w:val="20"/>
          <w:szCs w:val="20"/>
        </w:rPr>
        <w:t xml:space="preserve"> копе</w:t>
      </w:r>
      <w:r w:rsidR="00E26C7E">
        <w:rPr>
          <w:bCs/>
          <w:color w:val="000000" w:themeColor="text1"/>
          <w:sz w:val="20"/>
          <w:szCs w:val="20"/>
        </w:rPr>
        <w:t>ек</w:t>
      </w:r>
      <w:r w:rsidR="0006274B" w:rsidRPr="0006274B">
        <w:rPr>
          <w:bCs/>
          <w:color w:val="000000" w:themeColor="text1"/>
          <w:sz w:val="20"/>
          <w:szCs w:val="20"/>
        </w:rPr>
        <w:t xml:space="preserve">), в т.ч. НДС 20% - </w:t>
      </w:r>
      <w:r w:rsidR="007119E3">
        <w:rPr>
          <w:bCs/>
          <w:color w:val="000000" w:themeColor="text1"/>
          <w:sz w:val="20"/>
          <w:szCs w:val="20"/>
        </w:rPr>
        <w:t>22</w:t>
      </w:r>
      <w:r w:rsidR="00B5489B">
        <w:rPr>
          <w:bCs/>
          <w:color w:val="000000" w:themeColor="text1"/>
          <w:sz w:val="20"/>
          <w:szCs w:val="20"/>
        </w:rPr>
        <w:t>,</w:t>
      </w:r>
      <w:r w:rsidR="001143C0">
        <w:rPr>
          <w:bCs/>
          <w:color w:val="000000" w:themeColor="text1"/>
          <w:sz w:val="20"/>
          <w:szCs w:val="20"/>
        </w:rPr>
        <w:t>22</w:t>
      </w:r>
      <w:r w:rsidR="0006274B" w:rsidRPr="0006274B">
        <w:rPr>
          <w:bCs/>
          <w:color w:val="000000" w:themeColor="text1"/>
          <w:sz w:val="20"/>
          <w:szCs w:val="20"/>
        </w:rPr>
        <w:t xml:space="preserve"> (</w:t>
      </w:r>
      <w:r w:rsidR="007119E3">
        <w:rPr>
          <w:bCs/>
          <w:color w:val="000000" w:themeColor="text1"/>
          <w:sz w:val="20"/>
          <w:szCs w:val="20"/>
        </w:rPr>
        <w:t>Двадцать два</w:t>
      </w:r>
      <w:r w:rsidR="0006274B" w:rsidRPr="0006274B">
        <w:rPr>
          <w:bCs/>
          <w:color w:val="000000" w:themeColor="text1"/>
          <w:sz w:val="20"/>
          <w:szCs w:val="20"/>
        </w:rPr>
        <w:t xml:space="preserve"> белорусских рубл</w:t>
      </w:r>
      <w:r w:rsidR="007119E3">
        <w:rPr>
          <w:bCs/>
          <w:color w:val="000000" w:themeColor="text1"/>
          <w:sz w:val="20"/>
          <w:szCs w:val="20"/>
        </w:rPr>
        <w:t>я</w:t>
      </w:r>
      <w:r w:rsidR="0006274B" w:rsidRPr="0006274B">
        <w:rPr>
          <w:bCs/>
          <w:color w:val="000000" w:themeColor="text1"/>
          <w:sz w:val="20"/>
          <w:szCs w:val="20"/>
        </w:rPr>
        <w:t xml:space="preserve"> </w:t>
      </w:r>
      <w:r w:rsidR="001143C0">
        <w:rPr>
          <w:bCs/>
          <w:color w:val="000000" w:themeColor="text1"/>
          <w:sz w:val="20"/>
          <w:szCs w:val="20"/>
        </w:rPr>
        <w:t>22</w:t>
      </w:r>
      <w:r w:rsidR="0006274B" w:rsidRPr="0006274B">
        <w:rPr>
          <w:bCs/>
          <w:color w:val="000000" w:themeColor="text1"/>
          <w:sz w:val="20"/>
          <w:szCs w:val="20"/>
        </w:rPr>
        <w:t xml:space="preserve"> копе</w:t>
      </w:r>
      <w:r w:rsidR="001143C0">
        <w:rPr>
          <w:bCs/>
          <w:color w:val="000000" w:themeColor="text1"/>
          <w:sz w:val="20"/>
          <w:szCs w:val="20"/>
        </w:rPr>
        <w:t>йки</w:t>
      </w:r>
      <w:r w:rsidR="0006274B" w:rsidRPr="0006274B">
        <w:rPr>
          <w:bCs/>
          <w:color w:val="000000" w:themeColor="text1"/>
          <w:sz w:val="20"/>
          <w:szCs w:val="20"/>
        </w:rPr>
        <w:t>), согласно прейскуранту цен № 3-08 от 11.09.2017.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2838C0" w:rsidRPr="0006274B" w:rsidTr="009819E0">
        <w:trPr>
          <w:trHeight w:val="243"/>
        </w:trPr>
        <w:tc>
          <w:tcPr>
            <w:tcW w:w="11334" w:type="dxa"/>
            <w:hideMark/>
          </w:tcPr>
          <w:p w:rsidR="00945369" w:rsidRPr="0006274B" w:rsidRDefault="002838C0" w:rsidP="000627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6274B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066"/>
      </w:tblGrid>
      <w:tr w:rsidR="002838C0" w:rsidRPr="0006274B" w:rsidTr="00985EEA">
        <w:trPr>
          <w:trHeight w:val="228"/>
        </w:trPr>
        <w:tc>
          <w:tcPr>
            <w:tcW w:w="2580" w:type="pct"/>
            <w:vMerge w:val="restart"/>
            <w:hideMark/>
          </w:tcPr>
          <w:p w:rsidR="002838C0" w:rsidRPr="0006274B" w:rsidRDefault="002838C0" w:rsidP="009819E0">
            <w:pPr>
              <w:jc w:val="both"/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 xml:space="preserve">«Исполнитель»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по налогам и сборам»</w:t>
            </w:r>
          </w:p>
          <w:p w:rsidR="002838C0" w:rsidRPr="0006274B" w:rsidRDefault="002838C0" w:rsidP="009819E0">
            <w:pPr>
              <w:jc w:val="both"/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 xml:space="preserve">220005, г. Минск, пр. Машерова, </w:t>
            </w:r>
          </w:p>
          <w:p w:rsidR="002838C0" w:rsidRPr="0006274B" w:rsidRDefault="002838C0" w:rsidP="009819E0">
            <w:pPr>
              <w:jc w:val="both"/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>д. 7, оф. 123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р/с </w:t>
            </w:r>
            <w:r w:rsidRPr="0006274B">
              <w:rPr>
                <w:sz w:val="20"/>
                <w:szCs w:val="20"/>
                <w:lang w:val="en-US"/>
              </w:rPr>
              <w:t>BY</w:t>
            </w:r>
            <w:r w:rsidRPr="0006274B">
              <w:rPr>
                <w:sz w:val="20"/>
                <w:szCs w:val="20"/>
              </w:rPr>
              <w:t xml:space="preserve">43 </w:t>
            </w:r>
            <w:r w:rsidRPr="0006274B">
              <w:rPr>
                <w:sz w:val="20"/>
                <w:szCs w:val="20"/>
                <w:lang w:val="en-US"/>
              </w:rPr>
              <w:t>BPSB</w:t>
            </w:r>
            <w:r w:rsidRPr="0006274B">
              <w:rPr>
                <w:sz w:val="20"/>
                <w:szCs w:val="20"/>
              </w:rPr>
              <w:t xml:space="preserve"> 3012 1049 7701 3933 0000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bCs/>
                <w:sz w:val="20"/>
                <w:szCs w:val="20"/>
                <w:lang w:val="en-US"/>
              </w:rPr>
              <w:t>BIC</w:t>
            </w:r>
            <w:r w:rsidRPr="0006274B">
              <w:rPr>
                <w:bCs/>
                <w:sz w:val="20"/>
                <w:szCs w:val="20"/>
              </w:rPr>
              <w:t xml:space="preserve"> </w:t>
            </w:r>
            <w:r w:rsidRPr="0006274B">
              <w:rPr>
                <w:sz w:val="20"/>
                <w:szCs w:val="20"/>
                <w:lang w:val="en-US"/>
              </w:rPr>
              <w:t>BPSBBY</w:t>
            </w:r>
            <w:r w:rsidRPr="0006274B">
              <w:rPr>
                <w:sz w:val="20"/>
                <w:szCs w:val="20"/>
              </w:rPr>
              <w:t>2</w:t>
            </w:r>
            <w:r w:rsidRPr="0006274B">
              <w:rPr>
                <w:sz w:val="20"/>
                <w:szCs w:val="20"/>
                <w:lang w:val="en-US"/>
              </w:rPr>
              <w:t>X</w:t>
            </w:r>
            <w:r w:rsidRPr="0006274B">
              <w:rPr>
                <w:sz w:val="20"/>
                <w:szCs w:val="20"/>
              </w:rPr>
              <w:t xml:space="preserve"> 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Региональная Дирекция № 700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по г. Минску и Минской области 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ОАО «БПС-Сбербанк»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адрес банка: 220035, г. Минск, пр. Машерова, 80</w:t>
            </w:r>
          </w:p>
          <w:p w:rsidR="002838C0" w:rsidRPr="0006274B" w:rsidRDefault="002838C0" w:rsidP="009819E0">
            <w:pPr>
              <w:jc w:val="both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УНП 190819036 ОКПО 377174025000 </w:t>
            </w:r>
          </w:p>
          <w:p w:rsidR="002838C0" w:rsidRPr="0006274B" w:rsidRDefault="002838C0" w:rsidP="009819E0">
            <w:pPr>
              <w:tabs>
                <w:tab w:val="center" w:pos="4733"/>
              </w:tabs>
              <w:spacing w:line="200" w:lineRule="atLeast"/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тел. (017) 269-19-79, 269-19-38, 269-19-35,</w:t>
            </w:r>
          </w:p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факс: 269-19-40; </w:t>
            </w:r>
          </w:p>
          <w:p w:rsidR="004B489F" w:rsidRDefault="002838C0" w:rsidP="009819E0">
            <w:pPr>
              <w:rPr>
                <w:rStyle w:val="a3"/>
                <w:sz w:val="20"/>
                <w:szCs w:val="20"/>
                <w:lang w:val="en-US"/>
              </w:rPr>
            </w:pPr>
            <w:r w:rsidRPr="0006274B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F44304" w:rsidRPr="0006274B">
                <w:rPr>
                  <w:rStyle w:val="a3"/>
                  <w:sz w:val="20"/>
                  <w:szCs w:val="20"/>
                  <w:lang w:val="en-US"/>
                </w:rPr>
                <w:t>seminar@info-center.by</w:t>
              </w:r>
            </w:hyperlink>
          </w:p>
          <w:p w:rsidR="0006274B" w:rsidRPr="0006274B" w:rsidRDefault="0006274B" w:rsidP="009819E0">
            <w:pPr>
              <w:rPr>
                <w:sz w:val="20"/>
                <w:szCs w:val="20"/>
                <w:lang w:val="en-US"/>
              </w:rPr>
            </w:pPr>
          </w:p>
          <w:p w:rsidR="0006274B" w:rsidRDefault="0006274B" w:rsidP="0027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2765AF" w:rsidRPr="0006274B" w:rsidRDefault="0006274B" w:rsidP="0027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838C0" w:rsidRPr="0006274B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2838C0" w:rsidRPr="0006274B">
              <w:rPr>
                <w:sz w:val="20"/>
                <w:szCs w:val="20"/>
              </w:rPr>
              <w:t xml:space="preserve"> отдела _______</w:t>
            </w:r>
            <w:r>
              <w:rPr>
                <w:sz w:val="20"/>
                <w:szCs w:val="20"/>
              </w:rPr>
              <w:t>______ Г.Г. Гурская</w:t>
            </w:r>
            <w:r w:rsidR="00985EEA" w:rsidRPr="0006274B">
              <w:rPr>
                <w:sz w:val="20"/>
                <w:szCs w:val="20"/>
              </w:rPr>
              <w:t xml:space="preserve"> </w:t>
            </w:r>
          </w:p>
          <w:p w:rsidR="002838C0" w:rsidRPr="0006274B" w:rsidRDefault="002838C0" w:rsidP="002765AF">
            <w:pPr>
              <w:rPr>
                <w:b/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  <w:r w:rsidRPr="0006274B">
              <w:rPr>
                <w:b/>
                <w:sz w:val="20"/>
                <w:szCs w:val="20"/>
              </w:rPr>
              <w:t>«Заказчик»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vAlign w:val="center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D84C96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Юридический </w:t>
            </w:r>
            <w:proofErr w:type="spellStart"/>
            <w:r w:rsidRPr="0006274B">
              <w:rPr>
                <w:sz w:val="20"/>
                <w:szCs w:val="20"/>
              </w:rPr>
              <w:t>адре</w:t>
            </w:r>
            <w:proofErr w:type="spellEnd"/>
            <w:r w:rsidRPr="0006274B">
              <w:rPr>
                <w:sz w:val="20"/>
                <w:szCs w:val="20"/>
                <w:lang w:val="en-US"/>
              </w:rPr>
              <w:t>c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D84C96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ОКПО</w:t>
            </w:r>
            <w:r w:rsidR="002838C0" w:rsidRPr="0006274B">
              <w:rPr>
                <w:sz w:val="20"/>
                <w:szCs w:val="20"/>
              </w:rPr>
              <w:t xml:space="preserve">                                  УНП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Банк</w:t>
            </w: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</w:p>
        </w:tc>
      </w:tr>
      <w:tr w:rsidR="002838C0" w:rsidRPr="0006274B" w:rsidTr="00985EEA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  <w:lang w:val="en-US"/>
              </w:rPr>
            </w:pPr>
            <w:r w:rsidRPr="0006274B">
              <w:rPr>
                <w:sz w:val="20"/>
                <w:szCs w:val="20"/>
                <w:lang w:val="en-US"/>
              </w:rPr>
              <w:t>BIC</w:t>
            </w:r>
          </w:p>
        </w:tc>
      </w:tr>
      <w:tr w:rsidR="002838C0" w:rsidRPr="0006274B" w:rsidTr="00985EEA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hideMark/>
          </w:tcPr>
          <w:p w:rsidR="002838C0" w:rsidRPr="0006274B" w:rsidRDefault="002838C0" w:rsidP="009819E0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контактный телефон</w:t>
            </w:r>
          </w:p>
        </w:tc>
      </w:tr>
      <w:tr w:rsidR="002838C0" w:rsidRPr="0006274B" w:rsidTr="00985EEA">
        <w:trPr>
          <w:trHeight w:val="550"/>
        </w:trPr>
        <w:tc>
          <w:tcPr>
            <w:tcW w:w="2580" w:type="pct"/>
            <w:vMerge/>
            <w:vAlign w:val="center"/>
            <w:hideMark/>
          </w:tcPr>
          <w:p w:rsidR="002838C0" w:rsidRPr="0006274B" w:rsidRDefault="002838C0" w:rsidP="009819E0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</w:tcPr>
          <w:p w:rsidR="001366ED" w:rsidRPr="0006274B" w:rsidRDefault="001366ED" w:rsidP="002765AF">
            <w:pPr>
              <w:rPr>
                <w:sz w:val="20"/>
                <w:szCs w:val="20"/>
              </w:rPr>
            </w:pPr>
          </w:p>
          <w:p w:rsidR="00CF6DFF" w:rsidRDefault="00CF6DFF" w:rsidP="002765AF">
            <w:pPr>
              <w:rPr>
                <w:sz w:val="20"/>
                <w:szCs w:val="20"/>
              </w:rPr>
            </w:pPr>
          </w:p>
          <w:p w:rsidR="0006274B" w:rsidRDefault="0006274B" w:rsidP="002765AF">
            <w:pPr>
              <w:rPr>
                <w:sz w:val="20"/>
                <w:szCs w:val="20"/>
              </w:rPr>
            </w:pPr>
          </w:p>
          <w:p w:rsidR="0006274B" w:rsidRPr="0006274B" w:rsidRDefault="0006274B" w:rsidP="002765AF">
            <w:pPr>
              <w:rPr>
                <w:sz w:val="20"/>
                <w:szCs w:val="20"/>
              </w:rPr>
            </w:pPr>
          </w:p>
          <w:p w:rsidR="00985EEA" w:rsidRPr="0006274B" w:rsidRDefault="002838C0" w:rsidP="00985EEA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Руководитель</w:t>
            </w:r>
            <w:r w:rsidRPr="0006274B">
              <w:rPr>
                <w:sz w:val="20"/>
                <w:szCs w:val="20"/>
                <w:lang w:val="en-US"/>
              </w:rPr>
              <w:t xml:space="preserve"> </w:t>
            </w:r>
            <w:r w:rsidRPr="0006274B">
              <w:rPr>
                <w:sz w:val="20"/>
                <w:szCs w:val="20"/>
              </w:rPr>
              <w:t>_______________________</w:t>
            </w:r>
          </w:p>
          <w:p w:rsidR="002765AF" w:rsidRPr="0006274B" w:rsidRDefault="002765AF" w:rsidP="00985EEA">
            <w:pPr>
              <w:rPr>
                <w:sz w:val="20"/>
                <w:szCs w:val="20"/>
              </w:rPr>
            </w:pPr>
            <w:r w:rsidRPr="0006274B">
              <w:rPr>
                <w:sz w:val="20"/>
                <w:szCs w:val="20"/>
              </w:rPr>
              <w:t>МП</w:t>
            </w:r>
          </w:p>
        </w:tc>
      </w:tr>
    </w:tbl>
    <w:p w:rsidR="008A52D4" w:rsidRPr="00D84C96" w:rsidRDefault="008A52D4" w:rsidP="00F752F6"/>
    <w:sectPr w:rsidR="008A52D4" w:rsidRPr="00D84C96" w:rsidSect="00F752F6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54B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41B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C13FB"/>
    <w:multiLevelType w:val="hybridMultilevel"/>
    <w:tmpl w:val="9818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97F"/>
    <w:multiLevelType w:val="hybridMultilevel"/>
    <w:tmpl w:val="1A825CE0"/>
    <w:lvl w:ilvl="0" w:tplc="4A78564C">
      <w:numFmt w:val="bullet"/>
      <w:lvlText w:val="•"/>
      <w:lvlJc w:val="left"/>
      <w:pPr>
        <w:ind w:left="141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66470A44"/>
    <w:multiLevelType w:val="hybridMultilevel"/>
    <w:tmpl w:val="2B04BD1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" w15:restartNumberingAfterBreak="0">
    <w:nsid w:val="718376F4"/>
    <w:multiLevelType w:val="multilevel"/>
    <w:tmpl w:val="7D1E6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abstractNum w:abstractNumId="6" w15:restartNumberingAfterBreak="0">
    <w:nsid w:val="74A64343"/>
    <w:multiLevelType w:val="hybridMultilevel"/>
    <w:tmpl w:val="4B5A541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7" w15:restartNumberingAfterBreak="0">
    <w:nsid w:val="7C727BC4"/>
    <w:multiLevelType w:val="hybridMultilevel"/>
    <w:tmpl w:val="74A69708"/>
    <w:lvl w:ilvl="0" w:tplc="BD9A512E">
      <w:start w:val="1"/>
      <w:numFmt w:val="decimal"/>
      <w:lvlText w:val="%1."/>
      <w:lvlJc w:val="left"/>
      <w:pPr>
        <w:ind w:left="695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15" w:hanging="360"/>
      </w:pPr>
    </w:lvl>
    <w:lvl w:ilvl="2" w:tplc="0419001B">
      <w:start w:val="1"/>
      <w:numFmt w:val="lowerRoman"/>
      <w:lvlText w:val="%3."/>
      <w:lvlJc w:val="right"/>
      <w:pPr>
        <w:ind w:left="2135" w:hanging="180"/>
      </w:pPr>
    </w:lvl>
    <w:lvl w:ilvl="3" w:tplc="0419000F">
      <w:start w:val="1"/>
      <w:numFmt w:val="decimal"/>
      <w:lvlText w:val="%4."/>
      <w:lvlJc w:val="left"/>
      <w:pPr>
        <w:ind w:left="2855" w:hanging="360"/>
      </w:pPr>
    </w:lvl>
    <w:lvl w:ilvl="4" w:tplc="04190019">
      <w:start w:val="1"/>
      <w:numFmt w:val="lowerLetter"/>
      <w:lvlText w:val="%5."/>
      <w:lvlJc w:val="left"/>
      <w:pPr>
        <w:ind w:left="3575" w:hanging="360"/>
      </w:pPr>
    </w:lvl>
    <w:lvl w:ilvl="5" w:tplc="0419001B">
      <w:start w:val="1"/>
      <w:numFmt w:val="lowerRoman"/>
      <w:lvlText w:val="%6."/>
      <w:lvlJc w:val="right"/>
      <w:pPr>
        <w:ind w:left="4295" w:hanging="180"/>
      </w:pPr>
    </w:lvl>
    <w:lvl w:ilvl="6" w:tplc="0419000F">
      <w:start w:val="1"/>
      <w:numFmt w:val="decimal"/>
      <w:lvlText w:val="%7."/>
      <w:lvlJc w:val="left"/>
      <w:pPr>
        <w:ind w:left="5015" w:hanging="360"/>
      </w:pPr>
    </w:lvl>
    <w:lvl w:ilvl="7" w:tplc="04190019">
      <w:start w:val="1"/>
      <w:numFmt w:val="lowerLetter"/>
      <w:lvlText w:val="%8."/>
      <w:lvlJc w:val="left"/>
      <w:pPr>
        <w:ind w:left="5735" w:hanging="360"/>
      </w:pPr>
    </w:lvl>
    <w:lvl w:ilvl="8" w:tplc="0419001B">
      <w:start w:val="1"/>
      <w:numFmt w:val="lowerRoman"/>
      <w:lvlText w:val="%9."/>
      <w:lvlJc w:val="right"/>
      <w:pPr>
        <w:ind w:left="6455" w:hanging="180"/>
      </w:pPr>
    </w:lvl>
  </w:abstractNum>
  <w:abstractNum w:abstractNumId="8" w15:restartNumberingAfterBreak="0">
    <w:nsid w:val="7D4214FF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5"/>
    <w:rsid w:val="00007B63"/>
    <w:rsid w:val="00020605"/>
    <w:rsid w:val="00047927"/>
    <w:rsid w:val="0006274B"/>
    <w:rsid w:val="00077607"/>
    <w:rsid w:val="000C0547"/>
    <w:rsid w:val="001143C0"/>
    <w:rsid w:val="001366ED"/>
    <w:rsid w:val="00142595"/>
    <w:rsid w:val="00164BAE"/>
    <w:rsid w:val="00197D65"/>
    <w:rsid w:val="001A1C8B"/>
    <w:rsid w:val="001F0FF3"/>
    <w:rsid w:val="001F1D4F"/>
    <w:rsid w:val="00232AB6"/>
    <w:rsid w:val="002765AF"/>
    <w:rsid w:val="002838C0"/>
    <w:rsid w:val="00296410"/>
    <w:rsid w:val="002F067C"/>
    <w:rsid w:val="002F2E73"/>
    <w:rsid w:val="002F483A"/>
    <w:rsid w:val="00342617"/>
    <w:rsid w:val="00363B81"/>
    <w:rsid w:val="00451805"/>
    <w:rsid w:val="00454DB5"/>
    <w:rsid w:val="004A0B7E"/>
    <w:rsid w:val="004B489F"/>
    <w:rsid w:val="004C3C33"/>
    <w:rsid w:val="004E1666"/>
    <w:rsid w:val="005019E5"/>
    <w:rsid w:val="00512057"/>
    <w:rsid w:val="00563415"/>
    <w:rsid w:val="00577D14"/>
    <w:rsid w:val="00596E03"/>
    <w:rsid w:val="005A6E1C"/>
    <w:rsid w:val="00621FFF"/>
    <w:rsid w:val="00642873"/>
    <w:rsid w:val="00696DDF"/>
    <w:rsid w:val="007119E3"/>
    <w:rsid w:val="00732750"/>
    <w:rsid w:val="00741FAE"/>
    <w:rsid w:val="007460E5"/>
    <w:rsid w:val="00757402"/>
    <w:rsid w:val="007C5495"/>
    <w:rsid w:val="00831C20"/>
    <w:rsid w:val="00890F1E"/>
    <w:rsid w:val="008A52D4"/>
    <w:rsid w:val="00945369"/>
    <w:rsid w:val="00966627"/>
    <w:rsid w:val="00985EEA"/>
    <w:rsid w:val="009F40DF"/>
    <w:rsid w:val="00A14F54"/>
    <w:rsid w:val="00A3085B"/>
    <w:rsid w:val="00A408BC"/>
    <w:rsid w:val="00A6559A"/>
    <w:rsid w:val="00AF3A2D"/>
    <w:rsid w:val="00B1548D"/>
    <w:rsid w:val="00B5489B"/>
    <w:rsid w:val="00B657AD"/>
    <w:rsid w:val="00B85905"/>
    <w:rsid w:val="00B9693F"/>
    <w:rsid w:val="00BC6BE7"/>
    <w:rsid w:val="00BE5597"/>
    <w:rsid w:val="00BE7512"/>
    <w:rsid w:val="00C5157B"/>
    <w:rsid w:val="00CA6FC6"/>
    <w:rsid w:val="00CF1B30"/>
    <w:rsid w:val="00CF6DFF"/>
    <w:rsid w:val="00D06926"/>
    <w:rsid w:val="00D84C96"/>
    <w:rsid w:val="00D85485"/>
    <w:rsid w:val="00E26C7E"/>
    <w:rsid w:val="00E27D95"/>
    <w:rsid w:val="00E61CE9"/>
    <w:rsid w:val="00E85F31"/>
    <w:rsid w:val="00F04DA6"/>
    <w:rsid w:val="00F061AC"/>
    <w:rsid w:val="00F2791D"/>
    <w:rsid w:val="00F44304"/>
    <w:rsid w:val="00F57ED2"/>
    <w:rsid w:val="00F752F6"/>
    <w:rsid w:val="00F8347C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0927"/>
  <w15:chartTrackingRefBased/>
  <w15:docId w15:val="{7B1A1C20-7D40-486F-AD10-8B25467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8C0"/>
    <w:rPr>
      <w:color w:val="0000FF"/>
      <w:u w:val="single"/>
    </w:rPr>
  </w:style>
  <w:style w:type="table" w:styleId="a4">
    <w:name w:val="Table Grid"/>
    <w:basedOn w:val="a1"/>
    <w:rsid w:val="0028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6627"/>
  </w:style>
  <w:style w:type="paragraph" w:styleId="a6">
    <w:name w:val="Balloon Text"/>
    <w:basedOn w:val="a"/>
    <w:link w:val="a7"/>
    <w:uiPriority w:val="99"/>
    <w:semiHidden/>
    <w:unhideWhenUsed/>
    <w:rsid w:val="00F57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E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C549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4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nfo-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Секач Анастасия Анатольевна</cp:lastModifiedBy>
  <cp:revision>3</cp:revision>
  <cp:lastPrinted>2019-12-10T08:28:00Z</cp:lastPrinted>
  <dcterms:created xsi:type="dcterms:W3CDTF">2019-12-18T08:35:00Z</dcterms:created>
  <dcterms:modified xsi:type="dcterms:W3CDTF">2019-12-23T06:55:00Z</dcterms:modified>
</cp:coreProperties>
</file>